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555"/>
        <w:tblW w:w="0" w:type="auto"/>
        <w:tblLook w:val="04A0" w:firstRow="1" w:lastRow="0" w:firstColumn="1" w:lastColumn="0" w:noHBand="0" w:noVBand="1"/>
      </w:tblPr>
      <w:tblGrid>
        <w:gridCol w:w="4675"/>
        <w:gridCol w:w="4675"/>
      </w:tblGrid>
      <w:tr w:rsidR="0054664A" w14:paraId="5459E637" w14:textId="77777777" w:rsidTr="00D50225">
        <w:tc>
          <w:tcPr>
            <w:tcW w:w="4675" w:type="dxa"/>
          </w:tcPr>
          <w:p w14:paraId="3F9C8E17" w14:textId="7D38F311" w:rsidR="009423C0" w:rsidRPr="009423C0" w:rsidRDefault="009423C0" w:rsidP="00D50225">
            <w:pPr>
              <w:rPr>
                <w:b/>
                <w:bCs/>
                <w:sz w:val="28"/>
                <w:szCs w:val="28"/>
              </w:rPr>
            </w:pPr>
            <w:r w:rsidRPr="009423C0">
              <w:rPr>
                <w:b/>
                <w:bCs/>
                <w:sz w:val="28"/>
                <w:szCs w:val="28"/>
              </w:rPr>
              <w:t>Event</w:t>
            </w:r>
          </w:p>
        </w:tc>
        <w:tc>
          <w:tcPr>
            <w:tcW w:w="4675" w:type="dxa"/>
          </w:tcPr>
          <w:p w14:paraId="7403E44A" w14:textId="077AA7A0" w:rsidR="0054664A" w:rsidRPr="009423C0" w:rsidRDefault="0054664A" w:rsidP="00D50225">
            <w:pPr>
              <w:rPr>
                <w:b/>
                <w:bCs/>
                <w:sz w:val="28"/>
                <w:szCs w:val="28"/>
              </w:rPr>
            </w:pPr>
            <w:r w:rsidRPr="009423C0">
              <w:rPr>
                <w:b/>
                <w:bCs/>
                <w:sz w:val="28"/>
                <w:szCs w:val="28"/>
              </w:rPr>
              <w:t>Date</w:t>
            </w:r>
          </w:p>
        </w:tc>
      </w:tr>
      <w:tr w:rsidR="0054664A" w14:paraId="0CE679A3" w14:textId="77777777" w:rsidTr="00D50225">
        <w:tc>
          <w:tcPr>
            <w:tcW w:w="4675" w:type="dxa"/>
          </w:tcPr>
          <w:p w14:paraId="17E1A539" w14:textId="3C049F40" w:rsidR="0054664A" w:rsidRPr="009423C0" w:rsidRDefault="0054664A" w:rsidP="00D50225">
            <w:pPr>
              <w:rPr>
                <w:sz w:val="24"/>
                <w:szCs w:val="24"/>
              </w:rPr>
            </w:pPr>
            <w:r w:rsidRPr="009423C0">
              <w:rPr>
                <w:sz w:val="24"/>
                <w:szCs w:val="24"/>
              </w:rPr>
              <w:t xml:space="preserve">Information Night – GTCHS Student Learning Center (Building 125)   </w:t>
            </w:r>
            <w:hyperlink r:id="rId7" w:history="1">
              <w:r w:rsidRPr="006276CB">
                <w:rPr>
                  <w:rStyle w:val="Hyperlink"/>
                  <w:sz w:val="24"/>
                  <w:szCs w:val="24"/>
                </w:rPr>
                <w:t>RSVP here!</w:t>
              </w:r>
            </w:hyperlink>
          </w:p>
        </w:tc>
        <w:tc>
          <w:tcPr>
            <w:tcW w:w="4675" w:type="dxa"/>
          </w:tcPr>
          <w:p w14:paraId="468C3BFF" w14:textId="70BACEC2" w:rsidR="0054664A" w:rsidRPr="009423C0" w:rsidRDefault="00C0750F" w:rsidP="00D50225">
            <w:pPr>
              <w:rPr>
                <w:sz w:val="24"/>
                <w:szCs w:val="24"/>
              </w:rPr>
            </w:pPr>
            <w:r>
              <w:rPr>
                <w:sz w:val="24"/>
                <w:szCs w:val="24"/>
              </w:rPr>
              <w:t>October 28, 2024</w:t>
            </w:r>
            <w:r w:rsidR="00672217" w:rsidRPr="009423C0">
              <w:rPr>
                <w:sz w:val="24"/>
                <w:szCs w:val="24"/>
              </w:rPr>
              <w:t>,</w:t>
            </w:r>
            <w:r w:rsidR="0054664A" w:rsidRPr="009423C0">
              <w:rPr>
                <w:sz w:val="24"/>
                <w:szCs w:val="24"/>
              </w:rPr>
              <w:t xml:space="preserve"> at 6:00 p.m.</w:t>
            </w:r>
            <w:r w:rsidR="00C25C52" w:rsidRPr="009423C0">
              <w:rPr>
                <w:sz w:val="24"/>
                <w:szCs w:val="24"/>
              </w:rPr>
              <w:t xml:space="preserve"> in </w:t>
            </w:r>
            <w:r w:rsidR="00672217">
              <w:rPr>
                <w:sz w:val="24"/>
                <w:szCs w:val="24"/>
              </w:rPr>
              <w:t>the Student Learning Center, building 125</w:t>
            </w:r>
          </w:p>
        </w:tc>
      </w:tr>
      <w:tr w:rsidR="0054664A" w14:paraId="7292992A" w14:textId="77777777" w:rsidTr="00D50225">
        <w:tc>
          <w:tcPr>
            <w:tcW w:w="4675" w:type="dxa"/>
          </w:tcPr>
          <w:p w14:paraId="00D50715" w14:textId="4920A492" w:rsidR="0054664A" w:rsidRPr="009423C0" w:rsidRDefault="0054664A" w:rsidP="00D50225">
            <w:pPr>
              <w:rPr>
                <w:sz w:val="24"/>
                <w:szCs w:val="24"/>
              </w:rPr>
            </w:pPr>
            <w:r w:rsidRPr="009423C0">
              <w:rPr>
                <w:sz w:val="24"/>
                <w:szCs w:val="24"/>
              </w:rPr>
              <w:t>Open Enrollment</w:t>
            </w:r>
          </w:p>
        </w:tc>
        <w:tc>
          <w:tcPr>
            <w:tcW w:w="4675" w:type="dxa"/>
          </w:tcPr>
          <w:p w14:paraId="077D7232" w14:textId="05438597" w:rsidR="0054664A" w:rsidRPr="009423C0" w:rsidRDefault="0054664A" w:rsidP="00D50225">
            <w:pPr>
              <w:rPr>
                <w:sz w:val="24"/>
                <w:szCs w:val="24"/>
              </w:rPr>
            </w:pPr>
            <w:r w:rsidRPr="009423C0">
              <w:rPr>
                <w:sz w:val="24"/>
                <w:szCs w:val="24"/>
              </w:rPr>
              <w:t>November</w:t>
            </w:r>
            <w:r w:rsidR="00802B23">
              <w:rPr>
                <w:sz w:val="24"/>
                <w:szCs w:val="24"/>
              </w:rPr>
              <w:t xml:space="preserve"> 1 – 30, 2024</w:t>
            </w:r>
          </w:p>
        </w:tc>
      </w:tr>
      <w:tr w:rsidR="0054664A" w14:paraId="4734DD36" w14:textId="77777777" w:rsidTr="00D50225">
        <w:tc>
          <w:tcPr>
            <w:tcW w:w="4675" w:type="dxa"/>
          </w:tcPr>
          <w:p w14:paraId="77CA5686" w14:textId="77777777" w:rsidR="00C25537" w:rsidRDefault="0054664A" w:rsidP="00D50225">
            <w:pPr>
              <w:rPr>
                <w:sz w:val="24"/>
                <w:szCs w:val="24"/>
              </w:rPr>
            </w:pPr>
            <w:r w:rsidRPr="009423C0">
              <w:rPr>
                <w:sz w:val="24"/>
                <w:szCs w:val="24"/>
              </w:rPr>
              <w:t xml:space="preserve">School Tour Dates (if you missed the Information </w:t>
            </w:r>
            <w:r w:rsidR="00C25537" w:rsidRPr="009423C0">
              <w:rPr>
                <w:sz w:val="24"/>
                <w:szCs w:val="24"/>
              </w:rPr>
              <w:t>Night)</w:t>
            </w:r>
            <w:r w:rsidR="00C25537">
              <w:rPr>
                <w:sz w:val="24"/>
                <w:szCs w:val="24"/>
              </w:rPr>
              <w:t xml:space="preserve"> </w:t>
            </w:r>
          </w:p>
          <w:p w14:paraId="085DC92E" w14:textId="77777777" w:rsidR="0054664A" w:rsidRDefault="00C25537" w:rsidP="00D50225">
            <w:pPr>
              <w:rPr>
                <w:i/>
                <w:iCs/>
                <w:sz w:val="24"/>
                <w:szCs w:val="24"/>
              </w:rPr>
            </w:pPr>
            <w:r w:rsidRPr="00C25537">
              <w:rPr>
                <w:i/>
                <w:iCs/>
                <w:sz w:val="24"/>
                <w:szCs w:val="24"/>
              </w:rPr>
              <w:t>Tours</w:t>
            </w:r>
            <w:r w:rsidR="0077495D" w:rsidRPr="00C25537">
              <w:rPr>
                <w:i/>
                <w:iCs/>
                <w:sz w:val="24"/>
                <w:szCs w:val="24"/>
              </w:rPr>
              <w:t xml:space="preserve"> last approximately 45 minute</w:t>
            </w:r>
            <w:r w:rsidR="00265894">
              <w:rPr>
                <w:i/>
                <w:iCs/>
                <w:sz w:val="24"/>
                <w:szCs w:val="24"/>
              </w:rPr>
              <w:t>s</w:t>
            </w:r>
            <w:r w:rsidR="0077495D" w:rsidRPr="00C25537">
              <w:rPr>
                <w:i/>
                <w:iCs/>
                <w:sz w:val="24"/>
                <w:szCs w:val="24"/>
              </w:rPr>
              <w:t>.</w:t>
            </w:r>
          </w:p>
          <w:p w14:paraId="7D0AE404" w14:textId="2FE9F574" w:rsidR="00CE739A" w:rsidRPr="00C25537" w:rsidRDefault="00CE739A" w:rsidP="00D50225">
            <w:pPr>
              <w:rPr>
                <w:i/>
                <w:iCs/>
                <w:sz w:val="24"/>
                <w:szCs w:val="24"/>
              </w:rPr>
            </w:pPr>
            <w:r>
              <w:rPr>
                <w:i/>
                <w:iCs/>
                <w:sz w:val="24"/>
                <w:szCs w:val="24"/>
              </w:rPr>
              <w:t>No RSVP</w:t>
            </w:r>
            <w:r w:rsidR="00DE1DFD">
              <w:rPr>
                <w:i/>
                <w:iCs/>
                <w:sz w:val="24"/>
                <w:szCs w:val="24"/>
              </w:rPr>
              <w:t xml:space="preserve"> required, park in Parking Lot D and come to the front office in building 119.</w:t>
            </w:r>
          </w:p>
        </w:tc>
        <w:tc>
          <w:tcPr>
            <w:tcW w:w="4675" w:type="dxa"/>
          </w:tcPr>
          <w:p w14:paraId="25DA6A83" w14:textId="21187A27" w:rsidR="00C25C52" w:rsidRPr="009423C0" w:rsidRDefault="00DE257D" w:rsidP="001519AB">
            <w:pPr>
              <w:rPr>
                <w:sz w:val="24"/>
                <w:szCs w:val="24"/>
              </w:rPr>
            </w:pPr>
            <w:r>
              <w:rPr>
                <w:sz w:val="24"/>
                <w:szCs w:val="24"/>
              </w:rPr>
              <w:t>TBA</w:t>
            </w:r>
          </w:p>
        </w:tc>
      </w:tr>
      <w:tr w:rsidR="0054664A" w14:paraId="1FAF6790" w14:textId="77777777" w:rsidTr="00D50225">
        <w:tc>
          <w:tcPr>
            <w:tcW w:w="4675" w:type="dxa"/>
          </w:tcPr>
          <w:p w14:paraId="4CD43A8F" w14:textId="77777777" w:rsidR="0054664A" w:rsidRPr="009423C0" w:rsidRDefault="0054664A" w:rsidP="00D50225">
            <w:pPr>
              <w:rPr>
                <w:sz w:val="24"/>
                <w:szCs w:val="24"/>
              </w:rPr>
            </w:pPr>
            <w:r w:rsidRPr="009423C0">
              <w:rPr>
                <w:sz w:val="24"/>
                <w:szCs w:val="24"/>
              </w:rPr>
              <w:t>Lottery Drawing</w:t>
            </w:r>
          </w:p>
          <w:p w14:paraId="52172E3E" w14:textId="564950C9" w:rsidR="0054664A" w:rsidRPr="009423C0" w:rsidRDefault="0054664A" w:rsidP="00D50225">
            <w:pPr>
              <w:rPr>
                <w:sz w:val="24"/>
                <w:szCs w:val="24"/>
              </w:rPr>
            </w:pPr>
            <w:r w:rsidRPr="009423C0">
              <w:rPr>
                <w:sz w:val="24"/>
                <w:szCs w:val="24"/>
              </w:rPr>
              <w:t xml:space="preserve">Individual Lottery Results </w:t>
            </w:r>
            <w:r w:rsidR="009423C0" w:rsidRPr="009423C0">
              <w:rPr>
                <w:sz w:val="24"/>
                <w:szCs w:val="24"/>
              </w:rPr>
              <w:t>will be sent via Scribbles</w:t>
            </w:r>
          </w:p>
        </w:tc>
        <w:tc>
          <w:tcPr>
            <w:tcW w:w="4675" w:type="dxa"/>
          </w:tcPr>
          <w:p w14:paraId="719209CB" w14:textId="77777777" w:rsidR="001519AB" w:rsidRDefault="001519AB" w:rsidP="00D50225">
            <w:pPr>
              <w:rPr>
                <w:sz w:val="24"/>
                <w:szCs w:val="24"/>
              </w:rPr>
            </w:pPr>
          </w:p>
          <w:p w14:paraId="5E55E141" w14:textId="3D6AE756" w:rsidR="0054664A" w:rsidRPr="009423C0" w:rsidRDefault="0054664A" w:rsidP="00D50225">
            <w:pPr>
              <w:rPr>
                <w:sz w:val="24"/>
                <w:szCs w:val="24"/>
              </w:rPr>
            </w:pPr>
            <w:r w:rsidRPr="009423C0">
              <w:rPr>
                <w:sz w:val="24"/>
                <w:szCs w:val="24"/>
              </w:rPr>
              <w:t xml:space="preserve">December </w:t>
            </w:r>
            <w:r w:rsidR="00803523">
              <w:rPr>
                <w:sz w:val="24"/>
                <w:szCs w:val="24"/>
              </w:rPr>
              <w:t>3, 2024</w:t>
            </w:r>
          </w:p>
        </w:tc>
      </w:tr>
      <w:tr w:rsidR="001D219A" w14:paraId="31F4C084" w14:textId="77777777" w:rsidTr="00D50225">
        <w:tc>
          <w:tcPr>
            <w:tcW w:w="4675" w:type="dxa"/>
          </w:tcPr>
          <w:p w14:paraId="30B521D5" w14:textId="113F16BC" w:rsidR="001D219A" w:rsidRPr="009423C0" w:rsidRDefault="00040E82" w:rsidP="00D50225">
            <w:pPr>
              <w:rPr>
                <w:sz w:val="24"/>
                <w:szCs w:val="24"/>
              </w:rPr>
            </w:pPr>
            <w:r>
              <w:rPr>
                <w:sz w:val="24"/>
                <w:szCs w:val="24"/>
              </w:rPr>
              <w:t>Waitlist Application Opens</w:t>
            </w:r>
          </w:p>
        </w:tc>
        <w:tc>
          <w:tcPr>
            <w:tcW w:w="4675" w:type="dxa"/>
          </w:tcPr>
          <w:p w14:paraId="2FDFA61F" w14:textId="019C1480" w:rsidR="001D219A" w:rsidRPr="009423C0" w:rsidRDefault="00040E82" w:rsidP="00D50225">
            <w:pPr>
              <w:rPr>
                <w:sz w:val="24"/>
                <w:szCs w:val="24"/>
              </w:rPr>
            </w:pPr>
            <w:r>
              <w:rPr>
                <w:sz w:val="24"/>
                <w:szCs w:val="24"/>
              </w:rPr>
              <w:t xml:space="preserve">December </w:t>
            </w:r>
            <w:r w:rsidR="00E13398">
              <w:rPr>
                <w:sz w:val="24"/>
                <w:szCs w:val="24"/>
              </w:rPr>
              <w:t>5, 2024</w:t>
            </w:r>
          </w:p>
        </w:tc>
      </w:tr>
      <w:tr w:rsidR="0054664A" w14:paraId="227FEEF6" w14:textId="77777777" w:rsidTr="00D50225">
        <w:tc>
          <w:tcPr>
            <w:tcW w:w="4675" w:type="dxa"/>
          </w:tcPr>
          <w:p w14:paraId="4C29747F" w14:textId="61707639" w:rsidR="0054664A" w:rsidRPr="009423C0" w:rsidRDefault="008F716E" w:rsidP="00D50225">
            <w:pPr>
              <w:rPr>
                <w:sz w:val="24"/>
                <w:szCs w:val="24"/>
              </w:rPr>
            </w:pPr>
            <w:r w:rsidRPr="009423C0">
              <w:rPr>
                <w:sz w:val="24"/>
                <w:szCs w:val="24"/>
              </w:rPr>
              <w:t>Acceptance</w:t>
            </w:r>
            <w:r w:rsidR="00CB7C48">
              <w:rPr>
                <w:sz w:val="24"/>
                <w:szCs w:val="24"/>
              </w:rPr>
              <w:t xml:space="preserve"> via </w:t>
            </w:r>
            <w:r w:rsidR="0041621E">
              <w:rPr>
                <w:sz w:val="24"/>
                <w:szCs w:val="24"/>
              </w:rPr>
              <w:t>Family Dashboard</w:t>
            </w:r>
            <w:r w:rsidR="00CB7C48">
              <w:rPr>
                <w:sz w:val="24"/>
                <w:szCs w:val="24"/>
              </w:rPr>
              <w:t xml:space="preserve"> and school fee</w:t>
            </w:r>
            <w:r w:rsidRPr="009423C0">
              <w:rPr>
                <w:sz w:val="24"/>
                <w:szCs w:val="24"/>
              </w:rPr>
              <w:t xml:space="preserve"> due </w:t>
            </w:r>
          </w:p>
        </w:tc>
        <w:tc>
          <w:tcPr>
            <w:tcW w:w="4675" w:type="dxa"/>
          </w:tcPr>
          <w:p w14:paraId="6D66F989" w14:textId="07502772" w:rsidR="0054664A" w:rsidRPr="009423C0" w:rsidRDefault="00803523" w:rsidP="00D50225">
            <w:pPr>
              <w:rPr>
                <w:sz w:val="24"/>
                <w:szCs w:val="24"/>
              </w:rPr>
            </w:pPr>
            <w:r>
              <w:rPr>
                <w:sz w:val="24"/>
                <w:szCs w:val="24"/>
              </w:rPr>
              <w:t>December 17, 2024</w:t>
            </w:r>
          </w:p>
        </w:tc>
      </w:tr>
      <w:tr w:rsidR="0054664A" w14:paraId="44CC1E8C" w14:textId="77777777" w:rsidTr="00D50225">
        <w:tc>
          <w:tcPr>
            <w:tcW w:w="4675" w:type="dxa"/>
          </w:tcPr>
          <w:p w14:paraId="20FF2651" w14:textId="03C498DB" w:rsidR="0054664A" w:rsidRPr="009423C0" w:rsidRDefault="008F716E" w:rsidP="00D50225">
            <w:pPr>
              <w:rPr>
                <w:sz w:val="24"/>
                <w:szCs w:val="24"/>
              </w:rPr>
            </w:pPr>
            <w:r w:rsidRPr="009423C0">
              <w:rPr>
                <w:sz w:val="24"/>
                <w:szCs w:val="24"/>
              </w:rPr>
              <w:t xml:space="preserve">Enrollment Packets </w:t>
            </w:r>
            <w:r w:rsidR="009423C0">
              <w:rPr>
                <w:sz w:val="24"/>
                <w:szCs w:val="24"/>
              </w:rPr>
              <w:t>d</w:t>
            </w:r>
            <w:r w:rsidRPr="009423C0">
              <w:rPr>
                <w:sz w:val="24"/>
                <w:szCs w:val="24"/>
              </w:rPr>
              <w:t>ue</w:t>
            </w:r>
          </w:p>
        </w:tc>
        <w:tc>
          <w:tcPr>
            <w:tcW w:w="4675" w:type="dxa"/>
          </w:tcPr>
          <w:p w14:paraId="776DA7D2" w14:textId="40E77778" w:rsidR="0054664A" w:rsidRPr="009423C0" w:rsidRDefault="00865216" w:rsidP="00D50225">
            <w:pPr>
              <w:rPr>
                <w:sz w:val="24"/>
                <w:szCs w:val="24"/>
              </w:rPr>
            </w:pPr>
            <w:r>
              <w:rPr>
                <w:sz w:val="24"/>
                <w:szCs w:val="24"/>
              </w:rPr>
              <w:t>January 15, 2025</w:t>
            </w:r>
          </w:p>
        </w:tc>
      </w:tr>
      <w:tr w:rsidR="002E6E5E" w14:paraId="46A1ED5B" w14:textId="77777777" w:rsidTr="00D50225">
        <w:tc>
          <w:tcPr>
            <w:tcW w:w="4675" w:type="dxa"/>
          </w:tcPr>
          <w:p w14:paraId="15870EC7" w14:textId="77777777" w:rsidR="002E6E5E" w:rsidRPr="009423C0" w:rsidRDefault="002E6E5E" w:rsidP="00D50225">
            <w:pPr>
              <w:rPr>
                <w:sz w:val="24"/>
                <w:szCs w:val="24"/>
              </w:rPr>
            </w:pPr>
            <w:r w:rsidRPr="009423C0">
              <w:rPr>
                <w:sz w:val="24"/>
                <w:szCs w:val="24"/>
              </w:rPr>
              <w:t>Family Intake Meeting</w:t>
            </w:r>
          </w:p>
          <w:p w14:paraId="3B8FB1F6" w14:textId="35B93809" w:rsidR="002E6E5E" w:rsidRPr="009423C0" w:rsidRDefault="002E6E5E" w:rsidP="00D50225">
            <w:pPr>
              <w:rPr>
                <w:sz w:val="24"/>
                <w:szCs w:val="24"/>
              </w:rPr>
            </w:pPr>
            <w:r w:rsidRPr="009423C0">
              <w:rPr>
                <w:sz w:val="24"/>
                <w:szCs w:val="24"/>
              </w:rPr>
              <w:t>(REQUIRED)</w:t>
            </w:r>
          </w:p>
        </w:tc>
        <w:tc>
          <w:tcPr>
            <w:tcW w:w="4675" w:type="dxa"/>
          </w:tcPr>
          <w:p w14:paraId="12AB09C1" w14:textId="3693F582" w:rsidR="002E6E5E" w:rsidRPr="009423C0" w:rsidRDefault="007552D8" w:rsidP="00D50225">
            <w:pPr>
              <w:rPr>
                <w:sz w:val="24"/>
                <w:szCs w:val="24"/>
              </w:rPr>
            </w:pPr>
            <w:r>
              <w:rPr>
                <w:sz w:val="24"/>
                <w:szCs w:val="24"/>
              </w:rPr>
              <w:t xml:space="preserve">April </w:t>
            </w:r>
            <w:r w:rsidR="00803523">
              <w:rPr>
                <w:sz w:val="24"/>
                <w:szCs w:val="24"/>
              </w:rPr>
              <w:t>3</w:t>
            </w:r>
            <w:r w:rsidR="003E20CF">
              <w:rPr>
                <w:sz w:val="24"/>
                <w:szCs w:val="24"/>
              </w:rPr>
              <w:t xml:space="preserve"> or April </w:t>
            </w:r>
            <w:r w:rsidR="00DE257D">
              <w:rPr>
                <w:sz w:val="24"/>
                <w:szCs w:val="24"/>
              </w:rPr>
              <w:t>7</w:t>
            </w:r>
            <w:r w:rsidR="003E20CF">
              <w:rPr>
                <w:sz w:val="24"/>
                <w:szCs w:val="24"/>
              </w:rPr>
              <w:t xml:space="preserve"> @ 6:00 p.m.  </w:t>
            </w:r>
            <w:r w:rsidR="00592CC0">
              <w:rPr>
                <w:sz w:val="24"/>
                <w:szCs w:val="24"/>
              </w:rPr>
              <w:t>Enrolling f</w:t>
            </w:r>
            <w:r w:rsidR="003E20CF">
              <w:rPr>
                <w:sz w:val="24"/>
                <w:szCs w:val="24"/>
              </w:rPr>
              <w:t>amilies must attend one of these meetings.</w:t>
            </w:r>
          </w:p>
        </w:tc>
      </w:tr>
    </w:tbl>
    <w:p w14:paraId="7EC22564" w14:textId="0D771A6E" w:rsidR="006B1136" w:rsidRDefault="006B1136"/>
    <w:p w14:paraId="1ACD0940" w14:textId="77777777" w:rsidR="002F180B" w:rsidRDefault="005C5E80" w:rsidP="005C5E80">
      <w:pPr>
        <w:pStyle w:val="ListParagraph"/>
        <w:numPr>
          <w:ilvl w:val="0"/>
          <w:numId w:val="1"/>
        </w:numPr>
        <w:rPr>
          <w:sz w:val="24"/>
          <w:szCs w:val="24"/>
        </w:rPr>
      </w:pPr>
      <w:r w:rsidRPr="00FC00C1">
        <w:rPr>
          <w:sz w:val="24"/>
          <w:szCs w:val="24"/>
        </w:rPr>
        <w:t>Greenville Technical Charter High School is a public charter school located on the Barton Campus of Greenville Technical College.</w:t>
      </w:r>
      <w:r w:rsidR="009D1B7F" w:rsidRPr="00FC00C1">
        <w:rPr>
          <w:sz w:val="24"/>
          <w:szCs w:val="24"/>
        </w:rPr>
        <w:t xml:space="preserve"> </w:t>
      </w:r>
    </w:p>
    <w:p w14:paraId="14B8945F" w14:textId="3B238975" w:rsidR="005C5E80" w:rsidRPr="00FC00C1" w:rsidRDefault="004918A8" w:rsidP="005C5E80">
      <w:pPr>
        <w:pStyle w:val="ListParagraph"/>
        <w:numPr>
          <w:ilvl w:val="0"/>
          <w:numId w:val="1"/>
        </w:numPr>
        <w:rPr>
          <w:sz w:val="24"/>
          <w:szCs w:val="24"/>
        </w:rPr>
      </w:pPr>
      <w:r>
        <w:rPr>
          <w:sz w:val="24"/>
          <w:szCs w:val="24"/>
        </w:rPr>
        <w:t>All applicants must be a current resident of South Carolina.</w:t>
      </w:r>
      <w:r w:rsidR="009D1B7F" w:rsidRPr="00FC00C1">
        <w:rPr>
          <w:sz w:val="24"/>
          <w:szCs w:val="24"/>
        </w:rPr>
        <w:t xml:space="preserve"> </w:t>
      </w:r>
    </w:p>
    <w:p w14:paraId="7001D3BD" w14:textId="2918502C" w:rsidR="008445F3" w:rsidRPr="00FC00C1" w:rsidRDefault="005C5E80" w:rsidP="005C5E80">
      <w:pPr>
        <w:pStyle w:val="ListParagraph"/>
        <w:numPr>
          <w:ilvl w:val="0"/>
          <w:numId w:val="1"/>
        </w:numPr>
        <w:rPr>
          <w:sz w:val="24"/>
          <w:szCs w:val="24"/>
        </w:rPr>
      </w:pPr>
      <w:r w:rsidRPr="00FC00C1">
        <w:rPr>
          <w:sz w:val="24"/>
          <w:szCs w:val="24"/>
        </w:rPr>
        <w:t>Siblings of current students and legacy students (students with siblings that graduated within the last six years: class of 201</w:t>
      </w:r>
      <w:r w:rsidR="00EF464E">
        <w:rPr>
          <w:sz w:val="24"/>
          <w:szCs w:val="24"/>
        </w:rPr>
        <w:t>9</w:t>
      </w:r>
      <w:r w:rsidRPr="00FC00C1">
        <w:rPr>
          <w:sz w:val="24"/>
          <w:szCs w:val="24"/>
        </w:rPr>
        <w:t>-202</w:t>
      </w:r>
      <w:r w:rsidR="00EF464E">
        <w:rPr>
          <w:sz w:val="24"/>
          <w:szCs w:val="24"/>
        </w:rPr>
        <w:t>4</w:t>
      </w:r>
      <w:r w:rsidRPr="00FC00C1">
        <w:rPr>
          <w:sz w:val="24"/>
          <w:szCs w:val="24"/>
        </w:rPr>
        <w:t xml:space="preserve">) </w:t>
      </w:r>
      <w:r w:rsidR="00265894" w:rsidRPr="00FC00C1">
        <w:rPr>
          <w:sz w:val="24"/>
          <w:szCs w:val="24"/>
        </w:rPr>
        <w:t xml:space="preserve">must </w:t>
      </w:r>
      <w:r w:rsidRPr="00FC00C1">
        <w:rPr>
          <w:sz w:val="24"/>
          <w:szCs w:val="24"/>
        </w:rPr>
        <w:t xml:space="preserve">also complete the application during the enrollment period.  </w:t>
      </w:r>
    </w:p>
    <w:p w14:paraId="2D3DA137" w14:textId="0B22D8A3" w:rsidR="008445F3" w:rsidRPr="00FC00C1" w:rsidRDefault="00FF186A" w:rsidP="005C5E80">
      <w:pPr>
        <w:pStyle w:val="ListParagraph"/>
        <w:numPr>
          <w:ilvl w:val="0"/>
          <w:numId w:val="1"/>
        </w:numPr>
        <w:rPr>
          <w:sz w:val="24"/>
          <w:szCs w:val="24"/>
        </w:rPr>
      </w:pPr>
      <w:r w:rsidRPr="00FC00C1">
        <w:rPr>
          <w:sz w:val="24"/>
          <w:szCs w:val="24"/>
        </w:rPr>
        <w:t xml:space="preserve">Waitlist </w:t>
      </w:r>
      <w:r w:rsidR="008445F3" w:rsidRPr="00FC00C1">
        <w:rPr>
          <w:sz w:val="24"/>
          <w:szCs w:val="24"/>
        </w:rPr>
        <w:t xml:space="preserve">Applications </w:t>
      </w:r>
      <w:r w:rsidRPr="00FC00C1">
        <w:rPr>
          <w:sz w:val="24"/>
          <w:szCs w:val="24"/>
        </w:rPr>
        <w:t xml:space="preserve">will open </w:t>
      </w:r>
      <w:r w:rsidR="0063614C" w:rsidRPr="00FC00C1">
        <w:rPr>
          <w:sz w:val="24"/>
          <w:szCs w:val="24"/>
        </w:rPr>
        <w:t xml:space="preserve">on December </w:t>
      </w:r>
      <w:r w:rsidR="002F180B">
        <w:rPr>
          <w:sz w:val="24"/>
          <w:szCs w:val="24"/>
        </w:rPr>
        <w:t>5</w:t>
      </w:r>
      <w:r w:rsidR="0063614C" w:rsidRPr="00FC00C1">
        <w:rPr>
          <w:sz w:val="24"/>
          <w:szCs w:val="24"/>
        </w:rPr>
        <w:t xml:space="preserve"> and all applicants </w:t>
      </w:r>
      <w:r w:rsidR="008445F3" w:rsidRPr="00FC00C1">
        <w:rPr>
          <w:sz w:val="24"/>
          <w:szCs w:val="24"/>
        </w:rPr>
        <w:t xml:space="preserve">will be placed on the Waitlist in </w:t>
      </w:r>
      <w:r w:rsidR="00D36FCB" w:rsidRPr="00FC00C1">
        <w:rPr>
          <w:sz w:val="24"/>
          <w:szCs w:val="24"/>
        </w:rPr>
        <w:t xml:space="preserve">the </w:t>
      </w:r>
      <w:r w:rsidR="008445F3" w:rsidRPr="00FC00C1">
        <w:rPr>
          <w:sz w:val="24"/>
          <w:szCs w:val="24"/>
        </w:rPr>
        <w:t xml:space="preserve">order they are received. </w:t>
      </w:r>
    </w:p>
    <w:p w14:paraId="51320DDA" w14:textId="77777777" w:rsidR="008445F3" w:rsidRPr="00FC00C1" w:rsidRDefault="008445F3" w:rsidP="005C5E80">
      <w:pPr>
        <w:pStyle w:val="ListParagraph"/>
        <w:numPr>
          <w:ilvl w:val="0"/>
          <w:numId w:val="1"/>
        </w:numPr>
        <w:rPr>
          <w:sz w:val="24"/>
          <w:szCs w:val="24"/>
        </w:rPr>
      </w:pPr>
      <w:r w:rsidRPr="00FC00C1">
        <w:rPr>
          <w:sz w:val="24"/>
          <w:szCs w:val="24"/>
        </w:rPr>
        <w:t xml:space="preserve">Applicants are strongly encouraged to attend the Information Night where they will be provided with information and expectations regarding our school as well as receive a tour.  </w:t>
      </w:r>
    </w:p>
    <w:p w14:paraId="6428BE98" w14:textId="6915F328" w:rsidR="005C5E80" w:rsidRDefault="008445F3" w:rsidP="005C5E80">
      <w:pPr>
        <w:pStyle w:val="ListParagraph"/>
        <w:numPr>
          <w:ilvl w:val="0"/>
          <w:numId w:val="1"/>
        </w:numPr>
      </w:pPr>
      <w:r w:rsidRPr="003C0D18">
        <w:rPr>
          <w:sz w:val="24"/>
          <w:szCs w:val="24"/>
        </w:rPr>
        <w:t xml:space="preserve">Due to the large number of applications and keeping classroom interruptions to a minimum, we do not offer tours outside our scheduled tour dates.  </w:t>
      </w:r>
    </w:p>
    <w:p w14:paraId="3201D537" w14:textId="33EA1953" w:rsidR="00FC00C1" w:rsidRDefault="00FC00C1">
      <w:pPr>
        <w:rPr>
          <w:rStyle w:val="Emphasis"/>
          <w:rFonts w:ascii="Source Sans Pro" w:hAnsi="Source Sans Pro"/>
          <w:color w:val="2A2B2C"/>
          <w:shd w:val="clear" w:color="auto" w:fill="FFFFFF"/>
        </w:rPr>
      </w:pPr>
    </w:p>
    <w:p w14:paraId="36DA5840" w14:textId="77777777" w:rsidR="00D50225" w:rsidRDefault="00D50225">
      <w:pPr>
        <w:rPr>
          <w:rStyle w:val="Emphasis"/>
          <w:rFonts w:ascii="Source Sans Pro" w:hAnsi="Source Sans Pro"/>
          <w:color w:val="2A2B2C"/>
          <w:shd w:val="clear" w:color="auto" w:fill="FFFFFF"/>
        </w:rPr>
      </w:pPr>
    </w:p>
    <w:p w14:paraId="118A5BD0" w14:textId="6BB5A181" w:rsidR="008445F3" w:rsidRPr="00D50225" w:rsidRDefault="005C5E80">
      <w:pPr>
        <w:rPr>
          <w:sz w:val="18"/>
          <w:szCs w:val="18"/>
        </w:rPr>
      </w:pPr>
      <w:r w:rsidRPr="00D50225">
        <w:rPr>
          <w:rStyle w:val="Emphasis"/>
          <w:rFonts w:ascii="Source Sans Pro" w:hAnsi="Source Sans Pro"/>
          <w:color w:val="2A2B2C"/>
          <w:sz w:val="18"/>
          <w:szCs w:val="18"/>
          <w:shd w:val="clear" w:color="auto" w:fill="FFFFFF"/>
        </w:rPr>
        <w:t>The South Carolina Public Charter School District does not discriminate on the basis of race, color, national origin, sex, disability, age, religion, or immigrant status in its programs and activities. The following person has been designated to handle the nondiscrimination policies. For questions pertaining to Section 504 and Title IX, or to report sex discrimination, sexual harassment and/or assault, contact Jeff Taylor, Assistant Principal, at 506 S. Pleasantburg Drive, Bldg. 119, Greenville, SC 29607, 864-250-8844.</w:t>
      </w:r>
    </w:p>
    <w:p w14:paraId="4C534E07" w14:textId="77777777" w:rsidR="008445F3" w:rsidRDefault="008445F3"/>
    <w:p w14:paraId="2669EFC2" w14:textId="6849F23A" w:rsidR="008445F3" w:rsidRDefault="008445F3">
      <w:r>
        <w:lastRenderedPageBreak/>
        <w:t xml:space="preserve">  </w:t>
      </w:r>
    </w:p>
    <w:sectPr w:rsidR="008445F3" w:rsidSect="001D219A">
      <w:headerReference w:type="default" r:id="rId8"/>
      <w:pgSz w:w="12240" w:h="15840"/>
      <w:pgMar w:top="126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1FA83" w14:textId="77777777" w:rsidR="002617FF" w:rsidRDefault="002617FF" w:rsidP="009423C0">
      <w:pPr>
        <w:spacing w:after="0" w:line="240" w:lineRule="auto"/>
      </w:pPr>
      <w:r>
        <w:separator/>
      </w:r>
    </w:p>
  </w:endnote>
  <w:endnote w:type="continuationSeparator" w:id="0">
    <w:p w14:paraId="2E4F617A" w14:textId="77777777" w:rsidR="002617FF" w:rsidRDefault="002617FF" w:rsidP="0094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F2FF" w14:textId="77777777" w:rsidR="002617FF" w:rsidRDefault="002617FF" w:rsidP="009423C0">
      <w:pPr>
        <w:spacing w:after="0" w:line="240" w:lineRule="auto"/>
      </w:pPr>
      <w:r>
        <w:separator/>
      </w:r>
    </w:p>
  </w:footnote>
  <w:footnote w:type="continuationSeparator" w:id="0">
    <w:p w14:paraId="478F4F7C" w14:textId="77777777" w:rsidR="002617FF" w:rsidRDefault="002617FF" w:rsidP="0094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FF4C" w14:textId="7D58C26E" w:rsidR="00AD7192" w:rsidRDefault="00AD7192" w:rsidP="00AD7192">
    <w:pPr>
      <w:pStyle w:val="Header"/>
      <w:jc w:val="center"/>
      <w:rPr>
        <w:b/>
        <w:bCs/>
        <w:smallCaps/>
        <w:sz w:val="32"/>
        <w:szCs w:val="32"/>
      </w:rPr>
    </w:pPr>
    <w:r w:rsidRPr="00AD7192">
      <w:rPr>
        <w:b/>
        <w:bCs/>
        <w:smallCaps/>
        <w:sz w:val="32"/>
        <w:szCs w:val="32"/>
      </w:rPr>
      <w:t>Greenville Technical Charter High School Lottery Information</w:t>
    </w:r>
  </w:p>
  <w:p w14:paraId="5127E71A" w14:textId="14E3388A" w:rsidR="00775117" w:rsidRPr="00AD7192" w:rsidRDefault="00775117" w:rsidP="00AD7192">
    <w:pPr>
      <w:pStyle w:val="Header"/>
      <w:jc w:val="center"/>
      <w:rPr>
        <w:b/>
        <w:bCs/>
        <w:smallCaps/>
        <w:sz w:val="32"/>
        <w:szCs w:val="32"/>
      </w:rPr>
    </w:pPr>
    <w:r>
      <w:rPr>
        <w:b/>
        <w:bCs/>
        <w:smallCaps/>
        <w:sz w:val="32"/>
        <w:szCs w:val="32"/>
      </w:rPr>
      <w:t>F</w:t>
    </w:r>
    <w:r w:rsidR="003C0D18">
      <w:rPr>
        <w:b/>
        <w:bCs/>
        <w:smallCaps/>
        <w:sz w:val="32"/>
        <w:szCs w:val="32"/>
      </w:rPr>
      <w:t>act Sheet</w:t>
    </w:r>
  </w:p>
  <w:p w14:paraId="468664CB" w14:textId="77777777" w:rsidR="00AD7192" w:rsidRDefault="00AD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92893"/>
    <w:multiLevelType w:val="hybridMultilevel"/>
    <w:tmpl w:val="6F66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83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4A"/>
    <w:rsid w:val="00040E82"/>
    <w:rsid w:val="000A1CF5"/>
    <w:rsid w:val="001519AB"/>
    <w:rsid w:val="001D219A"/>
    <w:rsid w:val="001E7B76"/>
    <w:rsid w:val="002617FF"/>
    <w:rsid w:val="00265894"/>
    <w:rsid w:val="002971F9"/>
    <w:rsid w:val="002B2AD5"/>
    <w:rsid w:val="002E6E5E"/>
    <w:rsid w:val="002F180B"/>
    <w:rsid w:val="00302856"/>
    <w:rsid w:val="00307AD4"/>
    <w:rsid w:val="003A6528"/>
    <w:rsid w:val="003C0D18"/>
    <w:rsid w:val="003E20CF"/>
    <w:rsid w:val="0040245D"/>
    <w:rsid w:val="00406765"/>
    <w:rsid w:val="0041621E"/>
    <w:rsid w:val="004918A8"/>
    <w:rsid w:val="0054664A"/>
    <w:rsid w:val="00553F05"/>
    <w:rsid w:val="00592CC0"/>
    <w:rsid w:val="00594E3E"/>
    <w:rsid w:val="005C5E80"/>
    <w:rsid w:val="005D01CC"/>
    <w:rsid w:val="006276CB"/>
    <w:rsid w:val="0063614C"/>
    <w:rsid w:val="00672217"/>
    <w:rsid w:val="00680A2F"/>
    <w:rsid w:val="006B1136"/>
    <w:rsid w:val="006E163A"/>
    <w:rsid w:val="007070BD"/>
    <w:rsid w:val="007552D8"/>
    <w:rsid w:val="0077495D"/>
    <w:rsid w:val="00775117"/>
    <w:rsid w:val="007E74A8"/>
    <w:rsid w:val="00802B23"/>
    <w:rsid w:val="00803523"/>
    <w:rsid w:val="008218E0"/>
    <w:rsid w:val="008445F3"/>
    <w:rsid w:val="00865216"/>
    <w:rsid w:val="008F716E"/>
    <w:rsid w:val="00927565"/>
    <w:rsid w:val="00930062"/>
    <w:rsid w:val="009423C0"/>
    <w:rsid w:val="009D1B7F"/>
    <w:rsid w:val="00A0324C"/>
    <w:rsid w:val="00A40C3B"/>
    <w:rsid w:val="00AC7C25"/>
    <w:rsid w:val="00AD7192"/>
    <w:rsid w:val="00B13060"/>
    <w:rsid w:val="00B22494"/>
    <w:rsid w:val="00BF7AE7"/>
    <w:rsid w:val="00C0750F"/>
    <w:rsid w:val="00C25537"/>
    <w:rsid w:val="00C25C52"/>
    <w:rsid w:val="00CB7C48"/>
    <w:rsid w:val="00CC61D7"/>
    <w:rsid w:val="00CE739A"/>
    <w:rsid w:val="00D36FCB"/>
    <w:rsid w:val="00D50225"/>
    <w:rsid w:val="00DE1DFD"/>
    <w:rsid w:val="00DE257D"/>
    <w:rsid w:val="00E13398"/>
    <w:rsid w:val="00E178BD"/>
    <w:rsid w:val="00EC04F2"/>
    <w:rsid w:val="00EF464E"/>
    <w:rsid w:val="00F33D3A"/>
    <w:rsid w:val="00F51F56"/>
    <w:rsid w:val="00FC00C1"/>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B43B"/>
  <w15:chartTrackingRefBased/>
  <w15:docId w15:val="{0A78D151-61A0-4AA6-ADBE-C23F3BEA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E80"/>
    <w:pPr>
      <w:ind w:left="720"/>
      <w:contextualSpacing/>
    </w:pPr>
  </w:style>
  <w:style w:type="character" w:styleId="Emphasis">
    <w:name w:val="Emphasis"/>
    <w:basedOn w:val="DefaultParagraphFont"/>
    <w:uiPriority w:val="20"/>
    <w:qFormat/>
    <w:rsid w:val="005C5E80"/>
    <w:rPr>
      <w:i/>
      <w:iCs/>
    </w:rPr>
  </w:style>
  <w:style w:type="paragraph" w:styleId="Header">
    <w:name w:val="header"/>
    <w:basedOn w:val="Normal"/>
    <w:link w:val="HeaderChar"/>
    <w:uiPriority w:val="99"/>
    <w:unhideWhenUsed/>
    <w:rsid w:val="00942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3C0"/>
  </w:style>
  <w:style w:type="paragraph" w:styleId="Footer">
    <w:name w:val="footer"/>
    <w:basedOn w:val="Normal"/>
    <w:link w:val="FooterChar"/>
    <w:uiPriority w:val="99"/>
    <w:unhideWhenUsed/>
    <w:rsid w:val="00942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3C0"/>
  </w:style>
  <w:style w:type="character" w:styleId="Hyperlink">
    <w:name w:val="Hyperlink"/>
    <w:basedOn w:val="DefaultParagraphFont"/>
    <w:uiPriority w:val="99"/>
    <w:unhideWhenUsed/>
    <w:rsid w:val="006276CB"/>
    <w:rPr>
      <w:color w:val="0563C1" w:themeColor="hyperlink"/>
      <w:u w:val="single"/>
    </w:rPr>
  </w:style>
  <w:style w:type="character" w:styleId="UnresolvedMention">
    <w:name w:val="Unresolved Mention"/>
    <w:basedOn w:val="DefaultParagraphFont"/>
    <w:uiPriority w:val="99"/>
    <w:semiHidden/>
    <w:unhideWhenUsed/>
    <w:rsid w:val="0062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d6ux8WiTf2brtENo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Fetters</dc:creator>
  <cp:keywords/>
  <dc:description/>
  <cp:lastModifiedBy>Dot Fetters</cp:lastModifiedBy>
  <cp:revision>15</cp:revision>
  <dcterms:created xsi:type="dcterms:W3CDTF">2024-09-12T14:11:00Z</dcterms:created>
  <dcterms:modified xsi:type="dcterms:W3CDTF">2024-09-12T14:33:00Z</dcterms:modified>
</cp:coreProperties>
</file>